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C8" w:rsidRPr="00AC45C8" w:rsidRDefault="00AC45C8" w:rsidP="00AC45C8">
      <w:pPr>
        <w:tabs>
          <w:tab w:val="clear" w:pos="1134"/>
          <w:tab w:val="left" w:pos="5250"/>
        </w:tabs>
        <w:rPr>
          <w:rFonts w:ascii="Calibri" w:hAnsi="Calibri" w:cs="Calibri"/>
          <w:b/>
          <w:sz w:val="36"/>
        </w:rPr>
      </w:pPr>
      <w:r w:rsidRPr="00AC45C8">
        <w:rPr>
          <w:noProof/>
          <w:sz w:val="28"/>
        </w:rPr>
        <w:drawing>
          <wp:anchor distT="0" distB="0" distL="114300" distR="114300" simplePos="0" relativeHeight="251659264" behindDoc="1" locked="0" layoutInCell="1" allowOverlap="1" wp14:anchorId="0F5CDB5F" wp14:editId="78588D39">
            <wp:simplePos x="0" y="0"/>
            <wp:positionH relativeFrom="column">
              <wp:posOffset>3629660</wp:posOffset>
            </wp:positionH>
            <wp:positionV relativeFrom="paragraph">
              <wp:posOffset>56515</wp:posOffset>
            </wp:positionV>
            <wp:extent cx="2936240" cy="1966595"/>
            <wp:effectExtent l="0" t="0" r="0" b="0"/>
            <wp:wrapThrough wrapText="bothSides">
              <wp:wrapPolygon edited="0">
                <wp:start x="0" y="0"/>
                <wp:lineTo x="0" y="21342"/>
                <wp:lineTo x="21441" y="21342"/>
                <wp:lineTo x="21441" y="0"/>
                <wp:lineTo x="0" y="0"/>
              </wp:wrapPolygon>
            </wp:wrapThrough>
            <wp:docPr id="17" name="Afbeelding 17" descr="Afbeeldingsresultaat voor roc leijgraaf 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roc leijgraaf os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93624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5C8">
        <w:rPr>
          <w:rFonts w:ascii="Calibri" w:hAnsi="Calibri" w:cs="Calibri"/>
          <w:b/>
          <w:sz w:val="36"/>
        </w:rPr>
        <w:t>Open dagen verslag</w:t>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 xml:space="preserve">ROC Leijgraaf </w:t>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Met de school zijn we naar deze school geweest en heeft iedereen een meeloop vak moeten kiezen.</w:t>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ik heb toen metaal en installatie gedaan dat was leuk maar het is niet wat mij interesseert.</w:t>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Verder ben ik niet op deze school geweest want ik vind het geen mooie school</w:t>
      </w: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r w:rsidRPr="00AC45C8">
        <w:rPr>
          <w:noProof/>
          <w:sz w:val="28"/>
        </w:rPr>
        <w:drawing>
          <wp:anchor distT="0" distB="0" distL="114300" distR="114300" simplePos="0" relativeHeight="251660288" behindDoc="1" locked="0" layoutInCell="1" allowOverlap="1" wp14:anchorId="782EA902" wp14:editId="3116A1BF">
            <wp:simplePos x="0" y="0"/>
            <wp:positionH relativeFrom="column">
              <wp:posOffset>-155575</wp:posOffset>
            </wp:positionH>
            <wp:positionV relativeFrom="paragraph">
              <wp:posOffset>67945</wp:posOffset>
            </wp:positionV>
            <wp:extent cx="1530985" cy="1530985"/>
            <wp:effectExtent l="0" t="0" r="0" b="0"/>
            <wp:wrapThrough wrapText="bothSides">
              <wp:wrapPolygon edited="0">
                <wp:start x="0" y="0"/>
                <wp:lineTo x="0" y="21233"/>
                <wp:lineTo x="21233" y="21233"/>
                <wp:lineTo x="21233" y="0"/>
                <wp:lineTo x="0" y="0"/>
              </wp:wrapPolygon>
            </wp:wrapThrough>
            <wp:docPr id="18" name="Afbeelding 1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elateerde afbeeldi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30985" cy="1530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 xml:space="preserve">Koning Wilhelm een college </w:t>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Ik ben hier geweest op een open dag en meteen dacht ik  massa school en dat vind ik niks hun hebben wel de opleiding die ik wil dus het was mijn 2</w:t>
      </w:r>
      <w:r w:rsidRPr="00AC45C8">
        <w:rPr>
          <w:rFonts w:ascii="Calibri" w:hAnsi="Calibri" w:cs="Calibri"/>
          <w:sz w:val="28"/>
          <w:vertAlign w:val="superscript"/>
        </w:rPr>
        <w:t>de</w:t>
      </w:r>
      <w:r w:rsidRPr="00AC45C8">
        <w:rPr>
          <w:rFonts w:ascii="Calibri" w:hAnsi="Calibri" w:cs="Calibri"/>
          <w:sz w:val="28"/>
        </w:rPr>
        <w:t xml:space="preserve"> keus.</w:t>
      </w: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r w:rsidRPr="00AC45C8">
        <w:rPr>
          <w:noProof/>
          <w:sz w:val="28"/>
        </w:rPr>
        <w:drawing>
          <wp:anchor distT="0" distB="0" distL="114300" distR="114300" simplePos="0" relativeHeight="251661312" behindDoc="1" locked="0" layoutInCell="1" allowOverlap="1" wp14:anchorId="4C47E524" wp14:editId="7D2E7E3A">
            <wp:simplePos x="0" y="0"/>
            <wp:positionH relativeFrom="column">
              <wp:posOffset>3629660</wp:posOffset>
            </wp:positionH>
            <wp:positionV relativeFrom="paragraph">
              <wp:posOffset>60325</wp:posOffset>
            </wp:positionV>
            <wp:extent cx="2679700" cy="1838960"/>
            <wp:effectExtent l="0" t="0" r="6350" b="8890"/>
            <wp:wrapThrough wrapText="bothSides">
              <wp:wrapPolygon edited="0">
                <wp:start x="0" y="0"/>
                <wp:lineTo x="0" y="21481"/>
                <wp:lineTo x="21498" y="21481"/>
                <wp:lineTo x="21498" y="0"/>
                <wp:lineTo x="0" y="0"/>
              </wp:wrapPolygon>
            </wp:wrapThrough>
            <wp:docPr id="19" name="Afbeelding 19" descr="Afbeeldingsresultaat voor technov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technoviu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79700"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 xml:space="preserve">ROC Nijmegen </w:t>
      </w:r>
    </w:p>
    <w:p w:rsidR="00AC45C8" w:rsidRPr="00AC45C8" w:rsidRDefault="00AC45C8" w:rsidP="00AC45C8">
      <w:pPr>
        <w:tabs>
          <w:tab w:val="clear" w:pos="1134"/>
          <w:tab w:val="left" w:pos="5250"/>
        </w:tabs>
        <w:rPr>
          <w:rFonts w:ascii="Calibri" w:hAnsi="Calibri" w:cs="Calibri"/>
          <w:sz w:val="28"/>
        </w:rPr>
      </w:pPr>
      <w:r w:rsidRPr="00AC45C8">
        <w:rPr>
          <w:rFonts w:ascii="Calibri" w:hAnsi="Calibri" w:cs="Calibri"/>
          <w:sz w:val="28"/>
        </w:rPr>
        <w:t>Deze school is ver van wa</w:t>
      </w:r>
      <w:r>
        <w:rPr>
          <w:rFonts w:ascii="Calibri" w:hAnsi="Calibri" w:cs="Calibri"/>
          <w:sz w:val="28"/>
        </w:rPr>
        <w:t>a</w:t>
      </w:r>
      <w:r w:rsidRPr="00AC45C8">
        <w:rPr>
          <w:rFonts w:ascii="Calibri" w:hAnsi="Calibri" w:cs="Calibri"/>
          <w:sz w:val="28"/>
        </w:rPr>
        <w:t>r ik woon maar ik vind het een mooie school en hun hebben de opleiding die ik wil volgen. Ik heb mij dus op deze school ingeschreven en ik heb ook het bericht gekregen dat ik als ik mijn Examens haal dat ik ben aangenomen.</w:t>
      </w: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p>
    <w:p w:rsidR="00AC45C8" w:rsidRPr="00AC45C8" w:rsidRDefault="00AC45C8" w:rsidP="00AC45C8">
      <w:pPr>
        <w:tabs>
          <w:tab w:val="clear" w:pos="1134"/>
          <w:tab w:val="left" w:pos="5250"/>
        </w:tabs>
        <w:rPr>
          <w:rFonts w:ascii="Calibri" w:hAnsi="Calibri" w:cs="Calibri"/>
          <w:sz w:val="28"/>
        </w:rPr>
      </w:pPr>
      <w:bookmarkStart w:id="0" w:name="_GoBack"/>
      <w:bookmarkEnd w:id="0"/>
    </w:p>
    <w:p w:rsidR="00AC45C8" w:rsidRPr="00AC45C8" w:rsidRDefault="00AC45C8" w:rsidP="00AC45C8">
      <w:pPr>
        <w:tabs>
          <w:tab w:val="clear" w:pos="1134"/>
          <w:tab w:val="left" w:pos="5250"/>
        </w:tabs>
        <w:rPr>
          <w:rFonts w:ascii="Calibri" w:hAnsi="Calibri" w:cs="Calibri"/>
          <w:sz w:val="28"/>
        </w:rPr>
      </w:pPr>
    </w:p>
    <w:p w:rsidR="000D7BB3" w:rsidRPr="00AC45C8" w:rsidRDefault="000D7BB3" w:rsidP="00AC45C8"/>
    <w:sectPr w:rsidR="000D7BB3" w:rsidRPr="00AC4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C8"/>
    <w:rsid w:val="000D7BB3"/>
    <w:rsid w:val="00AC4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B9DD"/>
  <w15:chartTrackingRefBased/>
  <w15:docId w15:val="{257E9BE2-31F4-4544-985A-6CE7365E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45C8"/>
    <w:pPr>
      <w:tabs>
        <w:tab w:val="left" w:pos="1134"/>
      </w:tabs>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s://i.ytimg.com/vi/hpdnrAOP0gk/maxresdefaul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mw2.google.com/mw-panoramio/photos/medium/1718977.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www.arnhemnijmegencityregion.nl/homepage-afbeeldingen/Technovium-Nijmegen.jpg/imag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 (Sjoerd) (4a)</dc:creator>
  <cp:keywords/>
  <dc:description/>
  <cp:lastModifiedBy>Peters, S. (Sjoerd) (4a)</cp:lastModifiedBy>
  <cp:revision>1</cp:revision>
  <dcterms:created xsi:type="dcterms:W3CDTF">2018-03-15T07:36:00Z</dcterms:created>
  <dcterms:modified xsi:type="dcterms:W3CDTF">2018-03-15T07:37:00Z</dcterms:modified>
</cp:coreProperties>
</file>